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975D" w14:textId="77777777" w:rsidR="003E202A" w:rsidRDefault="003E202A" w:rsidP="003E202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ФГБОУ В</w:t>
      </w:r>
      <w:r w:rsidRPr="003668E9">
        <w:rPr>
          <w:b/>
          <w:bCs/>
          <w:szCs w:val="24"/>
        </w:rPr>
        <w:t>О Читинская государственная медицинская академия</w:t>
      </w:r>
      <w:r>
        <w:rPr>
          <w:b/>
          <w:bCs/>
          <w:szCs w:val="24"/>
        </w:rPr>
        <w:t xml:space="preserve"> Минздрава РФ</w:t>
      </w:r>
    </w:p>
    <w:p w14:paraId="0AE992A5" w14:textId="77777777" w:rsidR="003E202A" w:rsidRDefault="003E202A" w:rsidP="003E202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68E9">
        <w:rPr>
          <w:b/>
          <w:bCs/>
          <w:szCs w:val="24"/>
        </w:rPr>
        <w:t>Министерство здравоохранения Забайкальского края</w:t>
      </w:r>
    </w:p>
    <w:p w14:paraId="3DAB7ED6" w14:textId="77777777" w:rsidR="003E202A" w:rsidRDefault="003E202A" w:rsidP="003E202A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72DA8BD" w14:textId="77777777" w:rsidR="003E202A" w:rsidRDefault="00D4186E" w:rsidP="003E202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17 декабря</w:t>
      </w:r>
      <w:r w:rsidR="003E202A">
        <w:rPr>
          <w:b/>
          <w:bCs/>
          <w:szCs w:val="24"/>
        </w:rPr>
        <w:t xml:space="preserve"> 2024 г.</w:t>
      </w:r>
    </w:p>
    <w:p w14:paraId="2DAF4210" w14:textId="77777777" w:rsidR="003E202A" w:rsidRDefault="003E202A" w:rsidP="003E202A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37862CC4" w14:textId="77777777" w:rsidR="003E202A" w:rsidRDefault="003E202A" w:rsidP="003E202A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НАУЧНО-ПРАКТИЧЕСКАЯ КОНФЕРЕНЦИЯ</w:t>
      </w:r>
    </w:p>
    <w:p w14:paraId="31702396" w14:textId="77777777" w:rsidR="003E202A" w:rsidRDefault="00D4186E" w:rsidP="003E202A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«ВОСПАЛИТЕЛЬНЫЕ ЗАБОЛЕВАНИЯ КИШЕЧНИКА. ТЕОРИЯ В КЛИНИЧЕСКИХ ПРИМЕРАХ»</w:t>
      </w:r>
    </w:p>
    <w:p w14:paraId="3611F6CD" w14:textId="77777777" w:rsidR="00D4186E" w:rsidRDefault="00D4186E" w:rsidP="003E202A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6A35F0FC" w14:textId="77777777" w:rsidR="003E202A" w:rsidRPr="00C23E5D" w:rsidRDefault="003E202A" w:rsidP="003E202A">
      <w:pPr>
        <w:autoSpaceDE w:val="0"/>
        <w:autoSpaceDN w:val="0"/>
        <w:adjustRightInd w:val="0"/>
        <w:jc w:val="center"/>
        <w:rPr>
          <w:b/>
          <w:bCs/>
          <w:i/>
          <w:szCs w:val="24"/>
        </w:rPr>
      </w:pPr>
      <w:r w:rsidRPr="00C23E5D">
        <w:rPr>
          <w:b/>
          <w:bCs/>
          <w:i/>
          <w:szCs w:val="24"/>
        </w:rPr>
        <w:t>Уважаемые коллеги!</w:t>
      </w:r>
    </w:p>
    <w:p w14:paraId="326ADD92" w14:textId="77777777" w:rsidR="003E202A" w:rsidRDefault="003E202A" w:rsidP="003E202A">
      <w:pPr>
        <w:autoSpaceDE w:val="0"/>
        <w:autoSpaceDN w:val="0"/>
        <w:adjustRightInd w:val="0"/>
        <w:jc w:val="center"/>
        <w:rPr>
          <w:szCs w:val="24"/>
        </w:rPr>
      </w:pPr>
      <w:r w:rsidRPr="00C23E5D">
        <w:rPr>
          <w:szCs w:val="24"/>
        </w:rPr>
        <w:t xml:space="preserve">Приглашаем Вас принять участие в работе </w:t>
      </w:r>
      <w:r w:rsidR="00D4186E" w:rsidRPr="008818DA">
        <w:rPr>
          <w:b/>
          <w:bCs/>
          <w:szCs w:val="24"/>
        </w:rPr>
        <w:t>н</w:t>
      </w:r>
      <w:r w:rsidR="00D4186E">
        <w:rPr>
          <w:b/>
          <w:szCs w:val="24"/>
        </w:rPr>
        <w:t>аучно-практической конференции</w:t>
      </w:r>
      <w:r w:rsidRPr="00443164">
        <w:rPr>
          <w:b/>
          <w:szCs w:val="24"/>
        </w:rPr>
        <w:t xml:space="preserve"> "</w:t>
      </w:r>
      <w:r w:rsidR="00D4186E" w:rsidRPr="00D4186E">
        <w:rPr>
          <w:b/>
          <w:szCs w:val="24"/>
        </w:rPr>
        <w:t xml:space="preserve"> </w:t>
      </w:r>
      <w:r w:rsidR="00D4186E">
        <w:rPr>
          <w:b/>
          <w:szCs w:val="24"/>
        </w:rPr>
        <w:t>Воспалительные заболевания кишечника. Теория в клинических примерах</w:t>
      </w:r>
      <w:r w:rsidR="00D4186E" w:rsidRPr="00443164">
        <w:rPr>
          <w:b/>
          <w:szCs w:val="24"/>
        </w:rPr>
        <w:t xml:space="preserve"> </w:t>
      </w:r>
      <w:r w:rsidRPr="00443164">
        <w:rPr>
          <w:b/>
          <w:szCs w:val="24"/>
        </w:rPr>
        <w:t>"</w:t>
      </w:r>
      <w:r w:rsidR="009E20BE">
        <w:rPr>
          <w:szCs w:val="24"/>
        </w:rPr>
        <w:t>,</w:t>
      </w:r>
      <w:r w:rsidR="00D4186E">
        <w:rPr>
          <w:szCs w:val="24"/>
        </w:rPr>
        <w:t xml:space="preserve"> </w:t>
      </w:r>
      <w:r>
        <w:rPr>
          <w:szCs w:val="24"/>
        </w:rPr>
        <w:t xml:space="preserve">которая </w:t>
      </w:r>
      <w:r w:rsidRPr="00C23E5D">
        <w:rPr>
          <w:szCs w:val="24"/>
        </w:rPr>
        <w:t xml:space="preserve"> состоится </w:t>
      </w:r>
      <w:r w:rsidR="00D4186E">
        <w:rPr>
          <w:b/>
          <w:szCs w:val="24"/>
        </w:rPr>
        <w:t>17 декабря</w:t>
      </w:r>
      <w:r>
        <w:rPr>
          <w:b/>
          <w:szCs w:val="24"/>
        </w:rPr>
        <w:t xml:space="preserve"> 2024</w:t>
      </w:r>
      <w:r w:rsidRPr="00C23E5D">
        <w:rPr>
          <w:b/>
          <w:szCs w:val="24"/>
        </w:rPr>
        <w:t xml:space="preserve"> г</w:t>
      </w:r>
      <w:r w:rsidRPr="00C23E5D">
        <w:rPr>
          <w:szCs w:val="24"/>
        </w:rPr>
        <w:t>. в г. Чите</w:t>
      </w:r>
    </w:p>
    <w:p w14:paraId="48C304B4" w14:textId="77777777" w:rsidR="003E202A" w:rsidRPr="00C23E5D" w:rsidRDefault="00057B59" w:rsidP="003E202A">
      <w:pPr>
        <w:jc w:val="center"/>
        <w:rPr>
          <w:b/>
          <w:szCs w:val="24"/>
        </w:rPr>
      </w:pPr>
      <w:r>
        <w:rPr>
          <w:b/>
          <w:szCs w:val="24"/>
        </w:rPr>
        <w:t>Программный комитет конференции</w:t>
      </w:r>
      <w:r w:rsidR="003E202A" w:rsidRPr="00C23E5D">
        <w:rPr>
          <w:b/>
          <w:szCs w:val="24"/>
        </w:rPr>
        <w:t>:</w:t>
      </w:r>
    </w:p>
    <w:tbl>
      <w:tblPr>
        <w:tblW w:w="10456" w:type="dxa"/>
        <w:tblInd w:w="-968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E202A" w:rsidRPr="00C23E5D" w14:paraId="7FBE8939" w14:textId="77777777" w:rsidTr="00A840D7">
        <w:tc>
          <w:tcPr>
            <w:tcW w:w="10456" w:type="dxa"/>
            <w:gridSpan w:val="2"/>
          </w:tcPr>
          <w:p w14:paraId="7C983EFC" w14:textId="77777777" w:rsidR="003E202A" w:rsidRDefault="003E202A" w:rsidP="0021154A">
            <w:pPr>
              <w:jc w:val="center"/>
              <w:rPr>
                <w:b/>
                <w:sz w:val="23"/>
                <w:szCs w:val="23"/>
              </w:rPr>
            </w:pPr>
            <w:r w:rsidRPr="00C23E5D">
              <w:rPr>
                <w:b/>
                <w:sz w:val="23"/>
                <w:szCs w:val="23"/>
              </w:rPr>
              <w:t>Сопредседатели:</w:t>
            </w:r>
          </w:p>
          <w:p w14:paraId="77B54254" w14:textId="77777777" w:rsidR="00A840D7" w:rsidRPr="00C23E5D" w:rsidRDefault="00A840D7" w:rsidP="0021154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E202A" w:rsidRPr="00C23E5D" w14:paraId="24E1161D" w14:textId="77777777" w:rsidTr="00A840D7">
        <w:tc>
          <w:tcPr>
            <w:tcW w:w="2518" w:type="dxa"/>
          </w:tcPr>
          <w:p w14:paraId="4BA34186" w14:textId="77777777" w:rsidR="00AD6C2E" w:rsidRDefault="003E202A" w:rsidP="00AD6C2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Ларева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1158839" w14:textId="77777777" w:rsidR="003E202A" w:rsidRPr="00C23E5D" w:rsidRDefault="00AD6C2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 Викторовна</w:t>
            </w:r>
          </w:p>
        </w:tc>
        <w:tc>
          <w:tcPr>
            <w:tcW w:w="7938" w:type="dxa"/>
          </w:tcPr>
          <w:p w14:paraId="4217C4AE" w14:textId="77777777" w:rsidR="003E202A" w:rsidRPr="00C23E5D" w:rsidRDefault="00A840D7" w:rsidP="005D7B9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="003E202A" w:rsidRPr="00C23E5D">
              <w:rPr>
                <w:sz w:val="23"/>
                <w:szCs w:val="23"/>
              </w:rPr>
              <w:t>ректор</w:t>
            </w:r>
            <w:r>
              <w:rPr>
                <w:sz w:val="23"/>
                <w:szCs w:val="23"/>
              </w:rPr>
              <w:t>а</w:t>
            </w:r>
            <w:r w:rsidR="003E202A" w:rsidRPr="00C23E5D">
              <w:rPr>
                <w:sz w:val="23"/>
                <w:szCs w:val="23"/>
              </w:rPr>
              <w:t xml:space="preserve"> ФГБОУ ВО </w:t>
            </w:r>
            <w:r w:rsidR="005D7B9A">
              <w:rPr>
                <w:sz w:val="23"/>
                <w:szCs w:val="23"/>
              </w:rPr>
              <w:t>«Читинская государственная медицинская академия» Минздрава России</w:t>
            </w:r>
            <w:r w:rsidR="003E202A" w:rsidRPr="00C23E5D">
              <w:rPr>
                <w:sz w:val="23"/>
                <w:szCs w:val="23"/>
              </w:rPr>
              <w:t>, заведующ</w:t>
            </w:r>
            <w:r>
              <w:rPr>
                <w:sz w:val="23"/>
                <w:szCs w:val="23"/>
              </w:rPr>
              <w:t>ая кафедрой</w:t>
            </w:r>
            <w:r w:rsidR="003E202A" w:rsidRPr="00C23E5D">
              <w:rPr>
                <w:sz w:val="23"/>
                <w:szCs w:val="23"/>
              </w:rPr>
              <w:t xml:space="preserve"> терапии </w:t>
            </w:r>
            <w:r>
              <w:rPr>
                <w:sz w:val="23"/>
                <w:szCs w:val="23"/>
              </w:rPr>
              <w:t>ФДПО</w:t>
            </w:r>
            <w:r w:rsidR="005D7B9A">
              <w:rPr>
                <w:sz w:val="23"/>
                <w:szCs w:val="23"/>
              </w:rPr>
              <w:t>,</w:t>
            </w:r>
            <w:r w:rsidR="003E202A" w:rsidRPr="00C23E5D">
              <w:rPr>
                <w:sz w:val="23"/>
                <w:szCs w:val="23"/>
              </w:rPr>
              <w:t xml:space="preserve"> д.м.н., </w:t>
            </w:r>
            <w:r>
              <w:rPr>
                <w:sz w:val="23"/>
                <w:szCs w:val="23"/>
              </w:rPr>
              <w:t>профессор</w:t>
            </w:r>
          </w:p>
        </w:tc>
      </w:tr>
      <w:tr w:rsidR="003E202A" w:rsidRPr="00C23E5D" w14:paraId="68D1B170" w14:textId="77777777" w:rsidTr="00A840D7">
        <w:tc>
          <w:tcPr>
            <w:tcW w:w="2518" w:type="dxa"/>
          </w:tcPr>
          <w:p w14:paraId="6A1A1446" w14:textId="77777777" w:rsidR="00AD6C2E" w:rsidRDefault="003E202A" w:rsidP="00AD6C2E">
            <w:pPr>
              <w:jc w:val="center"/>
              <w:rPr>
                <w:sz w:val="23"/>
                <w:szCs w:val="23"/>
              </w:rPr>
            </w:pPr>
            <w:proofErr w:type="spellStart"/>
            <w:r w:rsidRPr="00C23E5D">
              <w:rPr>
                <w:sz w:val="23"/>
                <w:szCs w:val="23"/>
              </w:rPr>
              <w:t>Немакина</w:t>
            </w:r>
            <w:proofErr w:type="spellEnd"/>
            <w:r w:rsidRPr="00C23E5D">
              <w:rPr>
                <w:sz w:val="23"/>
                <w:szCs w:val="23"/>
              </w:rPr>
              <w:t xml:space="preserve"> </w:t>
            </w:r>
          </w:p>
          <w:p w14:paraId="0588B50C" w14:textId="77777777" w:rsidR="003E202A" w:rsidRPr="00C23E5D" w:rsidRDefault="00AD6C2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Оксана Владимировна</w:t>
            </w:r>
            <w:r w:rsidR="003E202A" w:rsidRPr="00C23E5D">
              <w:rPr>
                <w:sz w:val="23"/>
                <w:szCs w:val="23"/>
              </w:rPr>
              <w:t>.</w:t>
            </w:r>
          </w:p>
        </w:tc>
        <w:tc>
          <w:tcPr>
            <w:tcW w:w="7938" w:type="dxa"/>
          </w:tcPr>
          <w:p w14:paraId="68964B3F" w14:textId="77777777" w:rsidR="003E202A" w:rsidRPr="00C23E5D" w:rsidRDefault="003E202A" w:rsidP="0021154A">
            <w:pPr>
              <w:jc w:val="center"/>
              <w:rPr>
                <w:sz w:val="23"/>
                <w:szCs w:val="23"/>
              </w:rPr>
            </w:pPr>
            <w:r w:rsidRPr="00C23E5D">
              <w:rPr>
                <w:sz w:val="23"/>
                <w:szCs w:val="23"/>
              </w:rPr>
              <w:t>министр здравоохранения Забайкальского края</w:t>
            </w:r>
          </w:p>
        </w:tc>
      </w:tr>
      <w:tr w:rsidR="003E202A" w:rsidRPr="00C23E5D" w14:paraId="06953BF8" w14:textId="77777777" w:rsidTr="00A840D7">
        <w:tc>
          <w:tcPr>
            <w:tcW w:w="10456" w:type="dxa"/>
            <w:gridSpan w:val="2"/>
          </w:tcPr>
          <w:p w14:paraId="4F90F1B3" w14:textId="77777777" w:rsidR="003E202A" w:rsidRPr="00C23E5D" w:rsidRDefault="003E202A" w:rsidP="00057B59">
            <w:pPr>
              <w:jc w:val="center"/>
              <w:rPr>
                <w:b/>
                <w:sz w:val="23"/>
                <w:szCs w:val="23"/>
              </w:rPr>
            </w:pPr>
            <w:r w:rsidRPr="00C23E5D">
              <w:rPr>
                <w:b/>
                <w:sz w:val="23"/>
                <w:szCs w:val="23"/>
              </w:rPr>
              <w:t xml:space="preserve">Программный комитет </w:t>
            </w:r>
            <w:r w:rsidR="00057B59">
              <w:rPr>
                <w:b/>
                <w:sz w:val="23"/>
                <w:szCs w:val="23"/>
              </w:rPr>
              <w:t>конференции</w:t>
            </w:r>
            <w:r w:rsidRPr="00C23E5D">
              <w:rPr>
                <w:b/>
                <w:sz w:val="23"/>
                <w:szCs w:val="23"/>
              </w:rPr>
              <w:t>:</w:t>
            </w:r>
          </w:p>
        </w:tc>
      </w:tr>
      <w:tr w:rsidR="003E202A" w:rsidRPr="00C23E5D" w14:paraId="2A14E0EA" w14:textId="77777777" w:rsidTr="00A840D7">
        <w:tc>
          <w:tcPr>
            <w:tcW w:w="2518" w:type="dxa"/>
          </w:tcPr>
          <w:p w14:paraId="262A47B3" w14:textId="77777777" w:rsidR="00AD6C2E" w:rsidRDefault="00A840D7" w:rsidP="002115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Жилина </w:t>
            </w:r>
          </w:p>
          <w:p w14:paraId="3F0D771E" w14:textId="77777777" w:rsidR="003E202A" w:rsidRPr="00C23E5D" w:rsidRDefault="00AD6C2E" w:rsidP="002115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Альбина Александровна</w:t>
            </w:r>
          </w:p>
          <w:p w14:paraId="029F929E" w14:textId="77777777" w:rsidR="003E202A" w:rsidRPr="00C23E5D" w:rsidRDefault="007213E9" w:rsidP="0021154A">
            <w:pPr>
              <w:jc w:val="center"/>
              <w:rPr>
                <w:sz w:val="23"/>
                <w:szCs w:val="23"/>
              </w:rPr>
            </w:pPr>
            <w:r w:rsidRPr="00C23E5D">
              <w:rPr>
                <w:sz w:val="23"/>
                <w:szCs w:val="23"/>
              </w:rPr>
              <w:t>П</w:t>
            </w:r>
            <w:r w:rsidR="003E202A" w:rsidRPr="00C23E5D">
              <w:rPr>
                <w:sz w:val="23"/>
                <w:szCs w:val="23"/>
              </w:rPr>
              <w:t>редседатель</w:t>
            </w:r>
          </w:p>
        </w:tc>
        <w:tc>
          <w:tcPr>
            <w:tcW w:w="7938" w:type="dxa"/>
          </w:tcPr>
          <w:p w14:paraId="3EC86D46" w14:textId="77777777" w:rsidR="003E202A" w:rsidRPr="00C23E5D" w:rsidRDefault="00A840D7" w:rsidP="00A840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проректор по учебной работе, воспитательной деятельности и молодежной политике</w:t>
            </w:r>
            <w:r w:rsidR="003E202A" w:rsidRPr="00C23E5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профессор кафедры терапии ФДПО ФГБОУ ВО </w:t>
            </w:r>
            <w:r w:rsidR="005D7B9A">
              <w:rPr>
                <w:sz w:val="23"/>
                <w:szCs w:val="23"/>
              </w:rPr>
              <w:t>«Читинская государственная медицинская академия» Минздрава России,</w:t>
            </w:r>
            <w:r w:rsidR="003E202A" w:rsidRPr="00C23E5D">
              <w:rPr>
                <w:sz w:val="23"/>
                <w:szCs w:val="23"/>
              </w:rPr>
              <w:t xml:space="preserve"> д.м.н., </w:t>
            </w:r>
            <w:r>
              <w:rPr>
                <w:sz w:val="23"/>
                <w:szCs w:val="23"/>
              </w:rPr>
              <w:t>доцент</w:t>
            </w:r>
            <w:r w:rsidR="00057B59">
              <w:rPr>
                <w:sz w:val="23"/>
                <w:szCs w:val="23"/>
              </w:rPr>
              <w:t>, г. Чита</w:t>
            </w:r>
          </w:p>
        </w:tc>
      </w:tr>
      <w:tr w:rsidR="00A840D7" w:rsidRPr="00C23E5D" w14:paraId="30F2D182" w14:textId="77777777" w:rsidTr="00A840D7">
        <w:tc>
          <w:tcPr>
            <w:tcW w:w="2518" w:type="dxa"/>
          </w:tcPr>
          <w:p w14:paraId="7E052A40" w14:textId="77777777" w:rsidR="00AD6C2E" w:rsidRDefault="00D4186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Барышева </w:t>
            </w:r>
          </w:p>
          <w:p w14:paraId="2732D0C3" w14:textId="77777777" w:rsidR="00A840D7" w:rsidRDefault="00AD6C2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Ольга Юрьевна</w:t>
            </w:r>
          </w:p>
        </w:tc>
        <w:tc>
          <w:tcPr>
            <w:tcW w:w="7938" w:type="dxa"/>
          </w:tcPr>
          <w:p w14:paraId="637F97E3" w14:textId="77777777" w:rsidR="00A840D7" w:rsidRDefault="005D7B9A" w:rsidP="00A840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профессор кафедры госпитальной терапии ФГБОУ ВО «</w:t>
            </w:r>
            <w:r w:rsidRPr="005D7B9A">
              <w:rPr>
                <w:sz w:val="23"/>
                <w:szCs w:val="23"/>
              </w:rPr>
              <w:t>Петрозаводский государственный университет</w:t>
            </w:r>
            <w:r>
              <w:rPr>
                <w:sz w:val="23"/>
                <w:szCs w:val="23"/>
              </w:rPr>
              <w:t>» Минздрава России, д.м.н., доцент, г. Петрозаводск</w:t>
            </w:r>
            <w:r w:rsidR="00AD6C2E">
              <w:rPr>
                <w:sz w:val="23"/>
                <w:szCs w:val="23"/>
              </w:rPr>
              <w:t xml:space="preserve"> </w:t>
            </w:r>
          </w:p>
        </w:tc>
      </w:tr>
      <w:tr w:rsidR="00AD6C2E" w:rsidRPr="00C23E5D" w14:paraId="3CBBB590" w14:textId="77777777" w:rsidTr="00A840D7">
        <w:tc>
          <w:tcPr>
            <w:tcW w:w="2518" w:type="dxa"/>
          </w:tcPr>
          <w:p w14:paraId="6E5C2D3C" w14:textId="77777777" w:rsidR="00AD6C2E" w:rsidRDefault="00AD6C2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Веселов </w:t>
            </w:r>
          </w:p>
          <w:p w14:paraId="61403BCC" w14:textId="77777777" w:rsidR="00AD6C2E" w:rsidRDefault="00AD6C2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Алексей Викторович.</w:t>
            </w:r>
          </w:p>
        </w:tc>
        <w:tc>
          <w:tcPr>
            <w:tcW w:w="7938" w:type="dxa"/>
          </w:tcPr>
          <w:p w14:paraId="7842FB9D" w14:textId="77777777" w:rsidR="00AD6C2E" w:rsidRPr="00AD6C2E" w:rsidRDefault="00AD6C2E" w:rsidP="00A840D7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 w:rsidRPr="005D7B9A">
              <w:rPr>
                <w:sz w:val="23"/>
                <w:szCs w:val="23"/>
              </w:rPr>
              <w:t>главный врач</w:t>
            </w:r>
            <w:r>
              <w:t xml:space="preserve"> </w:t>
            </w:r>
            <w:r w:rsidRPr="00AD6C2E">
              <w:rPr>
                <w:sz w:val="23"/>
                <w:szCs w:val="23"/>
              </w:rPr>
              <w:t>Краевого клинического центра онкологии Хабаровского края</w:t>
            </w:r>
          </w:p>
        </w:tc>
      </w:tr>
      <w:tr w:rsidR="007D39A4" w:rsidRPr="00C23E5D" w14:paraId="24F7AF96" w14:textId="77777777" w:rsidTr="00A840D7">
        <w:tc>
          <w:tcPr>
            <w:tcW w:w="2518" w:type="dxa"/>
          </w:tcPr>
          <w:p w14:paraId="08313526" w14:textId="77777777" w:rsidR="00AD6C2E" w:rsidRDefault="007D39A4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Жилин </w:t>
            </w:r>
          </w:p>
          <w:p w14:paraId="62D0B27E" w14:textId="77777777" w:rsidR="007D39A4" w:rsidRDefault="00AD6C2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 Валерьевич</w:t>
            </w:r>
          </w:p>
        </w:tc>
        <w:tc>
          <w:tcPr>
            <w:tcW w:w="7938" w:type="dxa"/>
          </w:tcPr>
          <w:p w14:paraId="7B5C74BF" w14:textId="77777777" w:rsidR="007D39A4" w:rsidRDefault="007D39A4" w:rsidP="00A840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врач-</w:t>
            </w:r>
            <w:proofErr w:type="spellStart"/>
            <w:r>
              <w:rPr>
                <w:sz w:val="23"/>
                <w:szCs w:val="23"/>
              </w:rPr>
              <w:t>колопроктолог</w:t>
            </w:r>
            <w:proofErr w:type="spellEnd"/>
            <w:r>
              <w:rPr>
                <w:sz w:val="23"/>
                <w:szCs w:val="23"/>
              </w:rPr>
              <w:t xml:space="preserve"> Краевой клинической больницы, г. Чита</w:t>
            </w:r>
          </w:p>
        </w:tc>
      </w:tr>
      <w:tr w:rsidR="00FD3D38" w:rsidRPr="00C23E5D" w14:paraId="78AF5F68" w14:textId="77777777" w:rsidTr="00A840D7">
        <w:tc>
          <w:tcPr>
            <w:tcW w:w="2518" w:type="dxa"/>
          </w:tcPr>
          <w:p w14:paraId="4D17CC0F" w14:textId="77777777" w:rsidR="00FD3D38" w:rsidRDefault="00FD3D38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Цвингер Светлана Матвеевна</w:t>
            </w:r>
          </w:p>
        </w:tc>
        <w:tc>
          <w:tcPr>
            <w:tcW w:w="7938" w:type="dxa"/>
          </w:tcPr>
          <w:p w14:paraId="24FC28A1" w14:textId="77777777" w:rsidR="00FD3D38" w:rsidRDefault="00FD3D38" w:rsidP="00A840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декан лечебного факультета</w:t>
            </w:r>
            <w:r w:rsidRPr="00C23E5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профессор кафедры терапии ФДПО ФГБОУ ВО «Читинская государственная медицинская академия» Минздрава России,</w:t>
            </w:r>
            <w:r w:rsidRPr="00C23E5D">
              <w:rPr>
                <w:sz w:val="23"/>
                <w:szCs w:val="23"/>
              </w:rPr>
              <w:t xml:space="preserve"> д.м.н., </w:t>
            </w:r>
            <w:r>
              <w:rPr>
                <w:sz w:val="23"/>
                <w:szCs w:val="23"/>
              </w:rPr>
              <w:t>доцент, г. Чита</w:t>
            </w:r>
          </w:p>
        </w:tc>
      </w:tr>
      <w:tr w:rsidR="003E202A" w:rsidRPr="00C23E5D" w14:paraId="08C85733" w14:textId="77777777" w:rsidTr="00A840D7">
        <w:tc>
          <w:tcPr>
            <w:tcW w:w="2518" w:type="dxa"/>
          </w:tcPr>
          <w:p w14:paraId="7AEC1E73" w14:textId="77777777" w:rsidR="00AD6C2E" w:rsidRDefault="00A840D7" w:rsidP="00AD6C2E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Чашкова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4F5923C7" w14:textId="77777777" w:rsidR="003E202A" w:rsidRPr="00C23E5D" w:rsidRDefault="00AD6C2E" w:rsidP="00AD6C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Елена Юрьевна</w:t>
            </w:r>
          </w:p>
        </w:tc>
        <w:tc>
          <w:tcPr>
            <w:tcW w:w="7938" w:type="dxa"/>
          </w:tcPr>
          <w:p w14:paraId="29BE68D4" w14:textId="77777777" w:rsidR="003E202A" w:rsidRPr="00C23E5D" w:rsidRDefault="00057B59" w:rsidP="002115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 лабораторией реконструктивной хирургии Научного отдела клинической хирургии Иркутского научного центра хирургии и травматологии, к.м.н., г. Иркутск</w:t>
            </w:r>
          </w:p>
        </w:tc>
      </w:tr>
      <w:tr w:rsidR="003E202A" w:rsidRPr="00C23E5D" w14:paraId="54E2905F" w14:textId="77777777" w:rsidTr="00A840D7">
        <w:tc>
          <w:tcPr>
            <w:tcW w:w="2518" w:type="dxa"/>
          </w:tcPr>
          <w:p w14:paraId="08C5EC43" w14:textId="77777777" w:rsidR="00AD6C2E" w:rsidRDefault="00D4186E" w:rsidP="002115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Щукина</w:t>
            </w:r>
          </w:p>
          <w:p w14:paraId="2C058AAD" w14:textId="77777777" w:rsidR="003E202A" w:rsidRPr="00C23E5D" w:rsidRDefault="00AD6C2E" w:rsidP="002115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Оксана Борисовна</w:t>
            </w:r>
            <w:r w:rsidR="00D4186E">
              <w:rPr>
                <w:sz w:val="23"/>
                <w:szCs w:val="23"/>
              </w:rPr>
              <w:t>.</w:t>
            </w:r>
          </w:p>
        </w:tc>
        <w:tc>
          <w:tcPr>
            <w:tcW w:w="7938" w:type="dxa"/>
          </w:tcPr>
          <w:p w14:paraId="6BA5DB7F" w14:textId="77777777" w:rsidR="003E202A" w:rsidRPr="00C23E5D" w:rsidRDefault="005D7B9A" w:rsidP="002115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доцент кафедры общей врачебной практики (семейной медицины) ФГБОУ ВО </w:t>
            </w:r>
            <w:r w:rsidRPr="005D7B9A">
              <w:rPr>
                <w:sz w:val="23"/>
                <w:szCs w:val="23"/>
              </w:rPr>
              <w:t>«Первый Санкт-Петербургский государственный медицинский университет имени академика И.П. Павлова»</w:t>
            </w:r>
            <w:r>
              <w:rPr>
                <w:sz w:val="23"/>
                <w:szCs w:val="23"/>
              </w:rPr>
              <w:t xml:space="preserve"> Минздрава России, д.м.н., доцент, г. Санкт-Петербург</w:t>
            </w:r>
          </w:p>
        </w:tc>
      </w:tr>
    </w:tbl>
    <w:p w14:paraId="12C96275" w14:textId="77777777" w:rsidR="0014151D" w:rsidRDefault="001415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9E20BE" w14:paraId="5F603743" w14:textId="77777777" w:rsidTr="009E20BE">
        <w:tc>
          <w:tcPr>
            <w:tcW w:w="1271" w:type="dxa"/>
          </w:tcPr>
          <w:p w14:paraId="52D2E317" w14:textId="77777777" w:rsidR="009E20BE" w:rsidRPr="009E20BE" w:rsidRDefault="00AD6C2E" w:rsidP="00251BE2">
            <w:pPr>
              <w:rPr>
                <w:b/>
              </w:rPr>
            </w:pPr>
            <w:r>
              <w:rPr>
                <w:b/>
              </w:rPr>
              <w:t>13.</w:t>
            </w:r>
            <w:r w:rsidR="00251BE2">
              <w:rPr>
                <w:b/>
              </w:rPr>
              <w:t>00</w:t>
            </w:r>
            <w:r>
              <w:rPr>
                <w:b/>
              </w:rPr>
              <w:t>-14.00</w:t>
            </w:r>
          </w:p>
        </w:tc>
        <w:tc>
          <w:tcPr>
            <w:tcW w:w="8074" w:type="dxa"/>
            <w:gridSpan w:val="2"/>
          </w:tcPr>
          <w:p w14:paraId="7F5ED938" w14:textId="77777777" w:rsidR="009E20BE" w:rsidRPr="009E20BE" w:rsidRDefault="009E20BE" w:rsidP="009E20BE">
            <w:pPr>
              <w:jc w:val="center"/>
              <w:rPr>
                <w:b/>
              </w:rPr>
            </w:pPr>
            <w:r w:rsidRPr="009E20BE">
              <w:rPr>
                <w:b/>
              </w:rPr>
              <w:t>Регистрация участников</w:t>
            </w:r>
          </w:p>
          <w:p w14:paraId="74C040D0" w14:textId="77777777" w:rsidR="00816AD9" w:rsidRDefault="009E20BE" w:rsidP="00816AD9">
            <w:pPr>
              <w:jc w:val="center"/>
              <w:rPr>
                <w:b/>
              </w:rPr>
            </w:pPr>
            <w:r w:rsidRPr="009E20BE">
              <w:rPr>
                <w:b/>
              </w:rPr>
              <w:t>Работа выставки</w:t>
            </w:r>
          </w:p>
          <w:p w14:paraId="0E8354FD" w14:textId="77777777" w:rsidR="00251BE2" w:rsidRPr="009E20BE" w:rsidRDefault="00251BE2" w:rsidP="00816AD9">
            <w:pPr>
              <w:jc w:val="center"/>
              <w:rPr>
                <w:b/>
              </w:rPr>
            </w:pPr>
            <w:r>
              <w:rPr>
                <w:b/>
              </w:rPr>
              <w:t>Приветственный кофе-брейк</w:t>
            </w:r>
          </w:p>
        </w:tc>
      </w:tr>
      <w:tr w:rsidR="009E20BE" w14:paraId="0181B514" w14:textId="77777777" w:rsidTr="009E20BE">
        <w:tc>
          <w:tcPr>
            <w:tcW w:w="1271" w:type="dxa"/>
          </w:tcPr>
          <w:p w14:paraId="0934FEE1" w14:textId="77777777" w:rsidR="009E20BE" w:rsidRDefault="00AD6C2E">
            <w:r>
              <w:t>14.00-14.10</w:t>
            </w:r>
          </w:p>
          <w:p w14:paraId="5122A2AD" w14:textId="77777777" w:rsidR="007F7C64" w:rsidRDefault="007F7C64">
            <w:r>
              <w:t>10 минут</w:t>
            </w:r>
          </w:p>
        </w:tc>
        <w:tc>
          <w:tcPr>
            <w:tcW w:w="4111" w:type="dxa"/>
          </w:tcPr>
          <w:p w14:paraId="38C7B5BE" w14:textId="77777777" w:rsidR="009E20BE" w:rsidRDefault="009E20BE">
            <w:r>
              <w:t>Открытие конференции</w:t>
            </w:r>
          </w:p>
        </w:tc>
        <w:tc>
          <w:tcPr>
            <w:tcW w:w="3963" w:type="dxa"/>
          </w:tcPr>
          <w:p w14:paraId="60940D44" w14:textId="77777777" w:rsidR="009E20BE" w:rsidRDefault="009E20BE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C23E5D">
              <w:rPr>
                <w:sz w:val="23"/>
                <w:szCs w:val="23"/>
              </w:rPr>
              <w:t>ректор</w:t>
            </w:r>
            <w:r>
              <w:rPr>
                <w:sz w:val="23"/>
                <w:szCs w:val="23"/>
              </w:rPr>
              <w:t>а</w:t>
            </w:r>
            <w:r w:rsidRPr="00C23E5D">
              <w:rPr>
                <w:sz w:val="23"/>
                <w:szCs w:val="23"/>
              </w:rPr>
              <w:t xml:space="preserve"> ФГБОУ ВО </w:t>
            </w:r>
            <w:r w:rsidR="005D7B9A">
              <w:rPr>
                <w:sz w:val="23"/>
                <w:szCs w:val="23"/>
              </w:rPr>
              <w:t>«Читинская государственная медицинская академия» Минздрава России</w:t>
            </w:r>
            <w:r w:rsidRPr="00C23E5D">
              <w:rPr>
                <w:sz w:val="23"/>
                <w:szCs w:val="23"/>
              </w:rPr>
              <w:t>, заведующ</w:t>
            </w:r>
            <w:r>
              <w:rPr>
                <w:sz w:val="23"/>
                <w:szCs w:val="23"/>
              </w:rPr>
              <w:t>ая кафедрой</w:t>
            </w:r>
            <w:r w:rsidRPr="00C23E5D">
              <w:rPr>
                <w:sz w:val="23"/>
                <w:szCs w:val="23"/>
              </w:rPr>
              <w:t xml:space="preserve"> терапии </w:t>
            </w:r>
            <w:r>
              <w:rPr>
                <w:sz w:val="23"/>
                <w:szCs w:val="23"/>
              </w:rPr>
              <w:t>ФДПО</w:t>
            </w:r>
            <w:r w:rsidRPr="00C23E5D">
              <w:rPr>
                <w:sz w:val="23"/>
                <w:szCs w:val="23"/>
              </w:rPr>
              <w:t xml:space="preserve">, д.м.н., </w:t>
            </w:r>
            <w:r>
              <w:rPr>
                <w:sz w:val="23"/>
                <w:szCs w:val="23"/>
              </w:rPr>
              <w:t xml:space="preserve">профессор Н.В. </w:t>
            </w:r>
            <w:proofErr w:type="spellStart"/>
            <w:r>
              <w:rPr>
                <w:sz w:val="23"/>
                <w:szCs w:val="23"/>
              </w:rPr>
              <w:t>Ларева</w:t>
            </w:r>
            <w:proofErr w:type="spellEnd"/>
          </w:p>
          <w:p w14:paraId="2ACDE257" w14:textId="77777777" w:rsidR="009E20BE" w:rsidRDefault="009E20BE">
            <w:pPr>
              <w:rPr>
                <w:sz w:val="23"/>
                <w:szCs w:val="23"/>
              </w:rPr>
            </w:pPr>
            <w:r w:rsidRPr="00C23E5D">
              <w:rPr>
                <w:sz w:val="23"/>
                <w:szCs w:val="23"/>
              </w:rPr>
              <w:t>министр здравоохранения Забайкальского края</w:t>
            </w:r>
            <w:r>
              <w:rPr>
                <w:sz w:val="23"/>
                <w:szCs w:val="23"/>
              </w:rPr>
              <w:t xml:space="preserve"> О.В. </w:t>
            </w:r>
            <w:proofErr w:type="spellStart"/>
            <w:r>
              <w:rPr>
                <w:sz w:val="23"/>
                <w:szCs w:val="23"/>
              </w:rPr>
              <w:t>Немакина</w:t>
            </w:r>
            <w:proofErr w:type="spellEnd"/>
          </w:p>
          <w:p w14:paraId="3770E804" w14:textId="77777777" w:rsidR="009E20BE" w:rsidRDefault="009E20BE">
            <w:r>
              <w:rPr>
                <w:sz w:val="23"/>
                <w:szCs w:val="23"/>
              </w:rPr>
              <w:lastRenderedPageBreak/>
              <w:t xml:space="preserve">профессор кафедры терапии ФДПО ФГБОУ ВО </w:t>
            </w:r>
            <w:r w:rsidR="005D7B9A">
              <w:rPr>
                <w:sz w:val="23"/>
                <w:szCs w:val="23"/>
              </w:rPr>
              <w:t xml:space="preserve">«Читинская государственная медицинская академия» Минздрава России, </w:t>
            </w:r>
            <w:r w:rsidRPr="00C23E5D">
              <w:rPr>
                <w:sz w:val="23"/>
                <w:szCs w:val="23"/>
              </w:rPr>
              <w:t xml:space="preserve">д.м.н., </w:t>
            </w:r>
            <w:r>
              <w:rPr>
                <w:sz w:val="23"/>
                <w:szCs w:val="23"/>
              </w:rPr>
              <w:t>доцент А.А. Жилина</w:t>
            </w:r>
          </w:p>
        </w:tc>
      </w:tr>
      <w:tr w:rsidR="00D30E0F" w14:paraId="3F17A4D6" w14:textId="77777777" w:rsidTr="00B37F3C">
        <w:tc>
          <w:tcPr>
            <w:tcW w:w="9345" w:type="dxa"/>
            <w:gridSpan w:val="3"/>
          </w:tcPr>
          <w:p w14:paraId="680C68A6" w14:textId="77777777" w:rsidR="00D30E0F" w:rsidRPr="00D30E0F" w:rsidRDefault="00D30E0F" w:rsidP="00D30E0F">
            <w:pPr>
              <w:jc w:val="center"/>
              <w:rPr>
                <w:b/>
                <w:sz w:val="23"/>
                <w:szCs w:val="23"/>
              </w:rPr>
            </w:pPr>
            <w:r w:rsidRPr="00D30E0F">
              <w:rPr>
                <w:b/>
                <w:sz w:val="23"/>
                <w:szCs w:val="23"/>
              </w:rPr>
              <w:lastRenderedPageBreak/>
              <w:t>Модераторы: Барышева О.В.,</w:t>
            </w:r>
            <w:r w:rsidR="00400CBF">
              <w:rPr>
                <w:b/>
                <w:sz w:val="23"/>
                <w:szCs w:val="23"/>
              </w:rPr>
              <w:t xml:space="preserve"> Жилина А.А.,</w:t>
            </w:r>
            <w:r w:rsidRPr="00D30E0F">
              <w:rPr>
                <w:b/>
                <w:sz w:val="23"/>
                <w:szCs w:val="23"/>
              </w:rPr>
              <w:t xml:space="preserve"> Щукина О.Б.</w:t>
            </w:r>
          </w:p>
        </w:tc>
      </w:tr>
      <w:tr w:rsidR="009E20BE" w14:paraId="69C67A85" w14:textId="77777777" w:rsidTr="009E20BE">
        <w:tc>
          <w:tcPr>
            <w:tcW w:w="1271" w:type="dxa"/>
          </w:tcPr>
          <w:p w14:paraId="091B86B4" w14:textId="77777777" w:rsidR="009E20BE" w:rsidRDefault="00AD6C2E">
            <w:r>
              <w:t>14.10-14.30</w:t>
            </w:r>
          </w:p>
          <w:p w14:paraId="000B5C85" w14:textId="77777777" w:rsidR="007F7C64" w:rsidRDefault="007F7C64">
            <w:r>
              <w:t>20 минут</w:t>
            </w:r>
          </w:p>
        </w:tc>
        <w:tc>
          <w:tcPr>
            <w:tcW w:w="4111" w:type="dxa"/>
          </w:tcPr>
          <w:p w14:paraId="4EE90579" w14:textId="77777777" w:rsidR="009E20BE" w:rsidRDefault="003B6E9E" w:rsidP="003B6E9E">
            <w:r>
              <w:t>Цели и мониторинг эффек</w:t>
            </w:r>
            <w:r w:rsidR="00961FCF">
              <w:t>тивности терапии у пациентов с б</w:t>
            </w:r>
            <w:r>
              <w:t>олезнью Крона</w:t>
            </w:r>
          </w:p>
          <w:p w14:paraId="5C83E4C6" w14:textId="77777777" w:rsidR="00D30E0F" w:rsidRPr="00D30E0F" w:rsidRDefault="00D30E0F" w:rsidP="00D30E0F">
            <w:pPr>
              <w:rPr>
                <w:i/>
                <w:sz w:val="22"/>
              </w:rPr>
            </w:pPr>
            <w:r w:rsidRPr="00D30E0F">
              <w:rPr>
                <w:i/>
                <w:sz w:val="22"/>
              </w:rPr>
              <w:t>Доклад при поддержке «</w:t>
            </w:r>
            <w:r>
              <w:rPr>
                <w:i/>
                <w:sz w:val="22"/>
              </w:rPr>
              <w:t>Джонсон и Джонсон</w:t>
            </w:r>
            <w:r w:rsidRPr="00D30E0F">
              <w:rPr>
                <w:i/>
                <w:sz w:val="22"/>
              </w:rPr>
              <w:t>»</w:t>
            </w:r>
          </w:p>
        </w:tc>
        <w:tc>
          <w:tcPr>
            <w:tcW w:w="3963" w:type="dxa"/>
          </w:tcPr>
          <w:p w14:paraId="4AEC6409" w14:textId="77777777" w:rsidR="009E20BE" w:rsidRDefault="003B6E9E">
            <w:r>
              <w:rPr>
                <w:sz w:val="23"/>
                <w:szCs w:val="23"/>
              </w:rPr>
              <w:t xml:space="preserve">профессор кафедры терапии ФДПО ФГБОУ ВО </w:t>
            </w:r>
            <w:r w:rsidR="005D7B9A">
              <w:rPr>
                <w:sz w:val="23"/>
                <w:szCs w:val="23"/>
              </w:rPr>
              <w:t>«Читинская государственная медицинская академия» Минздрава России,</w:t>
            </w:r>
            <w:r w:rsidRPr="00C23E5D">
              <w:rPr>
                <w:sz w:val="23"/>
                <w:szCs w:val="23"/>
              </w:rPr>
              <w:t xml:space="preserve"> д.м.н., </w:t>
            </w:r>
            <w:r>
              <w:rPr>
                <w:sz w:val="23"/>
                <w:szCs w:val="23"/>
              </w:rPr>
              <w:t>доцент А.А. Жилина</w:t>
            </w:r>
          </w:p>
        </w:tc>
      </w:tr>
      <w:tr w:rsidR="009E20BE" w14:paraId="7B7DB120" w14:textId="77777777" w:rsidTr="009E20BE">
        <w:tc>
          <w:tcPr>
            <w:tcW w:w="1271" w:type="dxa"/>
          </w:tcPr>
          <w:p w14:paraId="7E572491" w14:textId="77777777" w:rsidR="009E20BE" w:rsidRDefault="003B6E9E">
            <w:r>
              <w:t>14.30</w:t>
            </w:r>
            <w:r w:rsidR="0075016B">
              <w:t>-</w:t>
            </w:r>
            <w:r>
              <w:t>14.</w:t>
            </w:r>
            <w:r w:rsidR="0075016B">
              <w:t>50</w:t>
            </w:r>
          </w:p>
          <w:p w14:paraId="7022D039" w14:textId="77777777" w:rsidR="007F7C64" w:rsidRDefault="007F7C64">
            <w:r>
              <w:t>20 минут</w:t>
            </w:r>
          </w:p>
        </w:tc>
        <w:tc>
          <w:tcPr>
            <w:tcW w:w="4111" w:type="dxa"/>
          </w:tcPr>
          <w:p w14:paraId="029B1D29" w14:textId="77777777" w:rsidR="009E20BE" w:rsidRDefault="003B6E9E" w:rsidP="003B6E9E">
            <w:r>
              <w:t>Генно-инженерная биологическая терапия первой линии у пациентов с болезнью Крона</w:t>
            </w:r>
          </w:p>
          <w:p w14:paraId="13BA6A84" w14:textId="77777777" w:rsidR="00D30E0F" w:rsidRDefault="00D30E0F" w:rsidP="003B6E9E">
            <w:r w:rsidRPr="00D30E0F">
              <w:rPr>
                <w:i/>
                <w:sz w:val="22"/>
              </w:rPr>
              <w:t>Доклад при поддержке «</w:t>
            </w:r>
            <w:r>
              <w:rPr>
                <w:i/>
                <w:sz w:val="22"/>
              </w:rPr>
              <w:t>Джонсон и Джонсон</w:t>
            </w:r>
            <w:r w:rsidRPr="00D30E0F">
              <w:rPr>
                <w:i/>
                <w:sz w:val="22"/>
              </w:rPr>
              <w:t>»</w:t>
            </w:r>
          </w:p>
        </w:tc>
        <w:tc>
          <w:tcPr>
            <w:tcW w:w="3963" w:type="dxa"/>
          </w:tcPr>
          <w:p w14:paraId="7194FB68" w14:textId="77777777" w:rsidR="009E20BE" w:rsidRDefault="005D7B9A" w:rsidP="005D7B9A">
            <w:r>
              <w:rPr>
                <w:sz w:val="23"/>
                <w:szCs w:val="23"/>
              </w:rPr>
              <w:t>профессор кафедры госпитальной терапии ФГБОУ ВО «</w:t>
            </w:r>
            <w:r w:rsidRPr="005D7B9A">
              <w:rPr>
                <w:sz w:val="23"/>
                <w:szCs w:val="23"/>
              </w:rPr>
              <w:t>Петрозаводский государственный университет</w:t>
            </w:r>
            <w:r>
              <w:rPr>
                <w:sz w:val="23"/>
                <w:szCs w:val="23"/>
              </w:rPr>
              <w:t xml:space="preserve">» Минздрава России, д.м.н., доцент </w:t>
            </w:r>
            <w:r w:rsidR="003B6E9E">
              <w:rPr>
                <w:sz w:val="23"/>
                <w:szCs w:val="23"/>
              </w:rPr>
              <w:t>Барышева О.В.</w:t>
            </w:r>
          </w:p>
        </w:tc>
      </w:tr>
      <w:tr w:rsidR="009E20BE" w14:paraId="0B6F1F0A" w14:textId="77777777" w:rsidTr="009E20BE">
        <w:tc>
          <w:tcPr>
            <w:tcW w:w="1271" w:type="dxa"/>
          </w:tcPr>
          <w:p w14:paraId="20010BA4" w14:textId="77777777" w:rsidR="009E20BE" w:rsidRDefault="003B6E9E">
            <w:r>
              <w:t>14.50-15</w:t>
            </w:r>
            <w:r w:rsidR="0075016B">
              <w:t>.10</w:t>
            </w:r>
          </w:p>
          <w:p w14:paraId="63286586" w14:textId="77777777" w:rsidR="007F7C64" w:rsidRDefault="007F7C64">
            <w:r>
              <w:t>20 минут</w:t>
            </w:r>
          </w:p>
        </w:tc>
        <w:tc>
          <w:tcPr>
            <w:tcW w:w="4111" w:type="dxa"/>
          </w:tcPr>
          <w:p w14:paraId="1FCBA271" w14:textId="77777777" w:rsidR="009E20BE" w:rsidRPr="0075016B" w:rsidRDefault="009E7A57">
            <w:r w:rsidRPr="009E7A57">
              <w:t>Пациент с болезнью Крона с неэффективностью первого биологического препарата</w:t>
            </w:r>
          </w:p>
        </w:tc>
        <w:tc>
          <w:tcPr>
            <w:tcW w:w="3963" w:type="dxa"/>
          </w:tcPr>
          <w:p w14:paraId="62239DF1" w14:textId="77777777" w:rsidR="009E20BE" w:rsidRDefault="005D7B9A" w:rsidP="005D7B9A">
            <w:r>
              <w:rPr>
                <w:sz w:val="23"/>
                <w:szCs w:val="23"/>
              </w:rPr>
              <w:t xml:space="preserve">доцент кафедры общей врачебной практики (семейной медицины) ФГБОУ ВО </w:t>
            </w:r>
            <w:r w:rsidRPr="005D7B9A">
              <w:rPr>
                <w:sz w:val="23"/>
                <w:szCs w:val="23"/>
              </w:rPr>
              <w:t>«Первый Санкт-Петербургский государственный медицинский университет имени академика И.П. Павлова»</w:t>
            </w:r>
            <w:r>
              <w:rPr>
                <w:sz w:val="23"/>
                <w:szCs w:val="23"/>
              </w:rPr>
              <w:t xml:space="preserve"> Минздрава России, д.м.н., доцент </w:t>
            </w:r>
            <w:r w:rsidR="003B6E9E">
              <w:rPr>
                <w:sz w:val="23"/>
                <w:szCs w:val="23"/>
              </w:rPr>
              <w:t>Щукина О.Б.</w:t>
            </w:r>
          </w:p>
        </w:tc>
      </w:tr>
      <w:tr w:rsidR="00400CBF" w14:paraId="02165130" w14:textId="77777777" w:rsidTr="009E20BE">
        <w:tc>
          <w:tcPr>
            <w:tcW w:w="1271" w:type="dxa"/>
          </w:tcPr>
          <w:p w14:paraId="4106791B" w14:textId="77777777" w:rsidR="00400CBF" w:rsidRDefault="00400CBF" w:rsidP="00EE3B46">
            <w:r>
              <w:t>15.10-15.30</w:t>
            </w:r>
          </w:p>
          <w:p w14:paraId="3060DCAC" w14:textId="77777777" w:rsidR="00400CBF" w:rsidRDefault="00400CBF" w:rsidP="00EE3B46">
            <w:r>
              <w:t>20 минут</w:t>
            </w:r>
          </w:p>
        </w:tc>
        <w:tc>
          <w:tcPr>
            <w:tcW w:w="4111" w:type="dxa"/>
          </w:tcPr>
          <w:p w14:paraId="0EFE807D" w14:textId="77777777" w:rsidR="00400CBF" w:rsidRDefault="00400CBF" w:rsidP="00EE3B46">
            <w:r>
              <w:t xml:space="preserve">Комбинированная генно-инженерная биологическая терапия </w:t>
            </w:r>
          </w:p>
          <w:p w14:paraId="5493F242" w14:textId="77777777" w:rsidR="00400CBF" w:rsidRDefault="00400CBF" w:rsidP="00EE3B46">
            <w:r w:rsidRPr="00D30E0F">
              <w:rPr>
                <w:i/>
                <w:sz w:val="22"/>
              </w:rPr>
              <w:t>Доклад при поддержке «</w:t>
            </w:r>
            <w:r>
              <w:rPr>
                <w:i/>
                <w:sz w:val="22"/>
              </w:rPr>
              <w:t>Джонсон и Джонсон</w:t>
            </w:r>
            <w:r w:rsidRPr="00D30E0F">
              <w:rPr>
                <w:i/>
                <w:sz w:val="22"/>
              </w:rPr>
              <w:t>»</w:t>
            </w:r>
          </w:p>
        </w:tc>
        <w:tc>
          <w:tcPr>
            <w:tcW w:w="3963" w:type="dxa"/>
          </w:tcPr>
          <w:p w14:paraId="4AC1A651" w14:textId="77777777" w:rsidR="00400CBF" w:rsidRDefault="00400CBF" w:rsidP="00EE3B46">
            <w:r>
              <w:rPr>
                <w:sz w:val="23"/>
                <w:szCs w:val="23"/>
              </w:rPr>
              <w:t xml:space="preserve">заведующая лабораторией реконструктивной хирургии Научного отдела клинической хирургии Иркутского научного центра хирургии и травматологии, к.м.н. </w:t>
            </w:r>
            <w:proofErr w:type="spellStart"/>
            <w:r>
              <w:rPr>
                <w:sz w:val="23"/>
                <w:szCs w:val="23"/>
              </w:rPr>
              <w:t>Чашкова</w:t>
            </w:r>
            <w:proofErr w:type="spellEnd"/>
            <w:r>
              <w:rPr>
                <w:sz w:val="23"/>
                <w:szCs w:val="23"/>
              </w:rPr>
              <w:t xml:space="preserve"> Е.Ю.</w:t>
            </w:r>
          </w:p>
        </w:tc>
      </w:tr>
      <w:tr w:rsidR="00D30E0F" w14:paraId="2D82F4BE" w14:textId="77777777" w:rsidTr="009E20BE">
        <w:tc>
          <w:tcPr>
            <w:tcW w:w="1271" w:type="dxa"/>
          </w:tcPr>
          <w:p w14:paraId="2D355729" w14:textId="77777777" w:rsidR="00D30E0F" w:rsidRDefault="00400CBF">
            <w:r>
              <w:t>15.30-15.5</w:t>
            </w:r>
            <w:r w:rsidR="00D30E0F">
              <w:t>0</w:t>
            </w:r>
          </w:p>
        </w:tc>
        <w:tc>
          <w:tcPr>
            <w:tcW w:w="4111" w:type="dxa"/>
          </w:tcPr>
          <w:p w14:paraId="725D86A0" w14:textId="77777777" w:rsidR="00D30E0F" w:rsidRDefault="00D30E0F">
            <w:r>
              <w:t>Тактика послеоперационного ведения пациента с болезнью Крона</w:t>
            </w:r>
          </w:p>
          <w:p w14:paraId="0902AAF4" w14:textId="77777777" w:rsidR="00D30E0F" w:rsidRDefault="00D30E0F">
            <w:r w:rsidRPr="00D30E0F">
              <w:rPr>
                <w:i/>
                <w:sz w:val="22"/>
              </w:rPr>
              <w:t>Доклад при поддержке «</w:t>
            </w:r>
            <w:r>
              <w:rPr>
                <w:i/>
                <w:sz w:val="22"/>
              </w:rPr>
              <w:t>Джонсон и Джонсон</w:t>
            </w:r>
            <w:r w:rsidRPr="00D30E0F">
              <w:rPr>
                <w:i/>
                <w:sz w:val="22"/>
              </w:rPr>
              <w:t>»</w:t>
            </w:r>
            <w:r>
              <w:t xml:space="preserve"> </w:t>
            </w:r>
          </w:p>
        </w:tc>
        <w:tc>
          <w:tcPr>
            <w:tcW w:w="3963" w:type="dxa"/>
          </w:tcPr>
          <w:p w14:paraId="46650BD0" w14:textId="77777777" w:rsidR="00D30E0F" w:rsidRDefault="00D30E0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врач-</w:t>
            </w:r>
            <w:proofErr w:type="spellStart"/>
            <w:r>
              <w:rPr>
                <w:sz w:val="23"/>
                <w:szCs w:val="23"/>
              </w:rPr>
              <w:t>колопроктолог</w:t>
            </w:r>
            <w:proofErr w:type="spellEnd"/>
            <w:r>
              <w:rPr>
                <w:sz w:val="23"/>
                <w:szCs w:val="23"/>
              </w:rPr>
              <w:t xml:space="preserve"> Краевой клинической больницы Жилин И.В.</w:t>
            </w:r>
          </w:p>
        </w:tc>
      </w:tr>
      <w:tr w:rsidR="009E20BE" w14:paraId="40680CEA" w14:textId="77777777" w:rsidTr="009E20BE">
        <w:tc>
          <w:tcPr>
            <w:tcW w:w="1271" w:type="dxa"/>
          </w:tcPr>
          <w:p w14:paraId="13F3F01F" w14:textId="77777777" w:rsidR="007F7C64" w:rsidRDefault="00400CBF">
            <w:r>
              <w:t>15.50-16.10</w:t>
            </w:r>
          </w:p>
        </w:tc>
        <w:tc>
          <w:tcPr>
            <w:tcW w:w="4111" w:type="dxa"/>
          </w:tcPr>
          <w:p w14:paraId="104F9999" w14:textId="77777777" w:rsidR="00400CBF" w:rsidRDefault="00FD3D38">
            <w:r>
              <w:t>Пациент с болями в животе на прием у врача гастроэнтеролога</w:t>
            </w:r>
          </w:p>
          <w:p w14:paraId="58C44F3C" w14:textId="77777777" w:rsidR="00FD3D38" w:rsidRDefault="00FD3D38" w:rsidP="00F83934">
            <w:r w:rsidRPr="00D30E0F">
              <w:rPr>
                <w:i/>
                <w:sz w:val="22"/>
              </w:rPr>
              <w:t>Доклад при поддержке «</w:t>
            </w:r>
            <w:r w:rsidR="00F83934">
              <w:rPr>
                <w:i/>
                <w:sz w:val="22"/>
              </w:rPr>
              <w:t xml:space="preserve">Сан </w:t>
            </w:r>
            <w:proofErr w:type="spellStart"/>
            <w:r w:rsidR="00F83934">
              <w:rPr>
                <w:i/>
                <w:sz w:val="22"/>
              </w:rPr>
              <w:t>Фарма</w:t>
            </w:r>
            <w:proofErr w:type="spellEnd"/>
            <w:r w:rsidRPr="00D30E0F">
              <w:rPr>
                <w:i/>
                <w:sz w:val="22"/>
              </w:rPr>
              <w:t>»</w:t>
            </w:r>
          </w:p>
        </w:tc>
        <w:tc>
          <w:tcPr>
            <w:tcW w:w="3963" w:type="dxa"/>
          </w:tcPr>
          <w:p w14:paraId="7E2083AA" w14:textId="77777777" w:rsidR="009E20BE" w:rsidRDefault="00FD3D38" w:rsidP="001A7FE6">
            <w:r>
              <w:rPr>
                <w:sz w:val="23"/>
                <w:szCs w:val="23"/>
              </w:rPr>
              <w:t>профессор кафедры терапии ФДПО ФГБОУ ВО «Читинская государственная медицинская академия» Минздрава России,</w:t>
            </w:r>
            <w:r w:rsidRPr="00C23E5D">
              <w:rPr>
                <w:sz w:val="23"/>
                <w:szCs w:val="23"/>
              </w:rPr>
              <w:t xml:space="preserve"> д.м.н., </w:t>
            </w:r>
            <w:r>
              <w:rPr>
                <w:sz w:val="23"/>
                <w:szCs w:val="23"/>
              </w:rPr>
              <w:t>доцент А.А. Жилина</w:t>
            </w:r>
          </w:p>
        </w:tc>
      </w:tr>
      <w:tr w:rsidR="00FD3D38" w14:paraId="1BDEB4BA" w14:textId="77777777" w:rsidTr="009E20BE">
        <w:tc>
          <w:tcPr>
            <w:tcW w:w="1271" w:type="dxa"/>
          </w:tcPr>
          <w:p w14:paraId="72C44618" w14:textId="77777777" w:rsidR="00FD3D38" w:rsidRDefault="00FD3D38" w:rsidP="00FD3D38">
            <w:r>
              <w:t>16.10-16.30</w:t>
            </w:r>
          </w:p>
          <w:p w14:paraId="6EC205CB" w14:textId="77777777" w:rsidR="00FD3D38" w:rsidRDefault="00FD3D38" w:rsidP="00FD3D38">
            <w:r>
              <w:t>20 минут</w:t>
            </w:r>
          </w:p>
        </w:tc>
        <w:tc>
          <w:tcPr>
            <w:tcW w:w="4111" w:type="dxa"/>
          </w:tcPr>
          <w:p w14:paraId="24653F59" w14:textId="77777777" w:rsidR="00FD3D38" w:rsidRDefault="00FD3D38" w:rsidP="00FD3D38">
            <w:proofErr w:type="spellStart"/>
            <w:r>
              <w:t>Иммуно</w:t>
            </w:r>
            <w:proofErr w:type="spellEnd"/>
            <w:r>
              <w:t>-воспалительный континуум и выбор терапии</w:t>
            </w:r>
          </w:p>
          <w:p w14:paraId="5B3C03E2" w14:textId="77777777" w:rsidR="00FD3D38" w:rsidRDefault="00FD3D38" w:rsidP="00FD3D38">
            <w:r w:rsidRPr="00D30E0F">
              <w:rPr>
                <w:i/>
                <w:sz w:val="22"/>
              </w:rPr>
              <w:t>Доклад при поддержке «</w:t>
            </w:r>
            <w:proofErr w:type="spellStart"/>
            <w:r>
              <w:rPr>
                <w:i/>
                <w:sz w:val="22"/>
              </w:rPr>
              <w:t>Эббви</w:t>
            </w:r>
            <w:proofErr w:type="spellEnd"/>
            <w:r w:rsidRPr="00D30E0F">
              <w:rPr>
                <w:i/>
                <w:sz w:val="22"/>
              </w:rPr>
              <w:t>»</w:t>
            </w:r>
          </w:p>
        </w:tc>
        <w:tc>
          <w:tcPr>
            <w:tcW w:w="3963" w:type="dxa"/>
          </w:tcPr>
          <w:p w14:paraId="286DEB0A" w14:textId="77777777" w:rsidR="00FD3D38" w:rsidRDefault="00FD3D38" w:rsidP="00FD3D38">
            <w:r>
              <w:rPr>
                <w:sz w:val="23"/>
                <w:szCs w:val="23"/>
              </w:rPr>
              <w:t>декан лечебного факультета</w:t>
            </w:r>
            <w:r w:rsidRPr="00C23E5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профессор кафедры терапии ФДПО ФГБОУ ВО «Читинская государственная медицинская академия» Минздрава России,</w:t>
            </w:r>
            <w:r w:rsidRPr="00C23E5D">
              <w:rPr>
                <w:sz w:val="23"/>
                <w:szCs w:val="23"/>
              </w:rPr>
              <w:t xml:space="preserve"> д.м.н., </w:t>
            </w:r>
            <w:r>
              <w:rPr>
                <w:sz w:val="23"/>
                <w:szCs w:val="23"/>
              </w:rPr>
              <w:t>доцент С.М. Цвингер</w:t>
            </w:r>
          </w:p>
        </w:tc>
      </w:tr>
      <w:tr w:rsidR="00FD3D38" w14:paraId="1347B436" w14:textId="77777777" w:rsidTr="009E20BE">
        <w:tc>
          <w:tcPr>
            <w:tcW w:w="1271" w:type="dxa"/>
          </w:tcPr>
          <w:p w14:paraId="49C81218" w14:textId="77777777" w:rsidR="00FD3D38" w:rsidRDefault="00FD3D38" w:rsidP="00FD3D38">
            <w:r>
              <w:t>16.30-16.50</w:t>
            </w:r>
          </w:p>
          <w:p w14:paraId="1B6B0A59" w14:textId="77777777" w:rsidR="00FD3D38" w:rsidRDefault="00FD3D38" w:rsidP="00FD3D38">
            <w:r>
              <w:t>20 минут</w:t>
            </w:r>
          </w:p>
        </w:tc>
        <w:tc>
          <w:tcPr>
            <w:tcW w:w="4111" w:type="dxa"/>
          </w:tcPr>
          <w:p w14:paraId="7478B3D2" w14:textId="77777777" w:rsidR="00FD3D38" w:rsidRDefault="00FD3D38" w:rsidP="00FD3D38">
            <w:r>
              <w:t xml:space="preserve">Практические аспекты </w:t>
            </w:r>
            <w:proofErr w:type="spellStart"/>
            <w:r>
              <w:t>перианальной</w:t>
            </w:r>
            <w:proofErr w:type="spellEnd"/>
            <w:r>
              <w:t xml:space="preserve"> болезни Крона</w:t>
            </w:r>
          </w:p>
          <w:p w14:paraId="55978808" w14:textId="77777777" w:rsidR="00FD3D38" w:rsidRDefault="00FD3D38" w:rsidP="00FD3D38">
            <w:r w:rsidRPr="00D30E0F">
              <w:rPr>
                <w:i/>
                <w:sz w:val="22"/>
              </w:rPr>
              <w:t>Доклад при поддержке «</w:t>
            </w:r>
            <w:proofErr w:type="spellStart"/>
            <w:r>
              <w:rPr>
                <w:i/>
                <w:sz w:val="22"/>
              </w:rPr>
              <w:t>Эббви</w:t>
            </w:r>
            <w:proofErr w:type="spellEnd"/>
            <w:r w:rsidRPr="00D30E0F">
              <w:rPr>
                <w:i/>
                <w:sz w:val="22"/>
              </w:rPr>
              <w:t>»</w:t>
            </w:r>
          </w:p>
        </w:tc>
        <w:tc>
          <w:tcPr>
            <w:tcW w:w="3963" w:type="dxa"/>
          </w:tcPr>
          <w:p w14:paraId="314A87C7" w14:textId="77777777" w:rsidR="00FD3D38" w:rsidRDefault="00FD3D38" w:rsidP="00FD3D38">
            <w:r>
              <w:rPr>
                <w:sz w:val="23"/>
                <w:szCs w:val="23"/>
              </w:rPr>
              <w:t xml:space="preserve">заведующая лабораторией реконструктивной хирургии Научного отдела клинической хирургии Иркутского научного центра хирургии и травматологии, к.м.н. </w:t>
            </w:r>
            <w:proofErr w:type="spellStart"/>
            <w:r>
              <w:rPr>
                <w:sz w:val="23"/>
                <w:szCs w:val="23"/>
              </w:rPr>
              <w:t>Чашкова</w:t>
            </w:r>
            <w:proofErr w:type="spellEnd"/>
            <w:r>
              <w:rPr>
                <w:sz w:val="23"/>
                <w:szCs w:val="23"/>
              </w:rPr>
              <w:t xml:space="preserve"> Е.Ю.</w:t>
            </w:r>
          </w:p>
        </w:tc>
      </w:tr>
      <w:tr w:rsidR="00FD3D38" w14:paraId="74C825FF" w14:textId="77777777" w:rsidTr="009E20BE">
        <w:tc>
          <w:tcPr>
            <w:tcW w:w="1271" w:type="dxa"/>
          </w:tcPr>
          <w:p w14:paraId="40D94A11" w14:textId="77777777" w:rsidR="00FD3D38" w:rsidRDefault="00FD3D38" w:rsidP="00FD3D38">
            <w:r>
              <w:t>16.50-17.10</w:t>
            </w:r>
          </w:p>
        </w:tc>
        <w:tc>
          <w:tcPr>
            <w:tcW w:w="4111" w:type="dxa"/>
          </w:tcPr>
          <w:p w14:paraId="6AFB4ED5" w14:textId="77777777" w:rsidR="00FD3D38" w:rsidRDefault="00FD3D38" w:rsidP="00FD3D38">
            <w:r>
              <w:t xml:space="preserve">Обновленные клинические рекомендации по профилактике и лечению </w:t>
            </w:r>
            <w:proofErr w:type="spellStart"/>
            <w:r>
              <w:t>эзофаго</w:t>
            </w:r>
            <w:proofErr w:type="spellEnd"/>
            <w:r>
              <w:t>-гастро-</w:t>
            </w:r>
            <w:proofErr w:type="spellStart"/>
            <w:r>
              <w:t>энтеро</w:t>
            </w:r>
            <w:proofErr w:type="spellEnd"/>
            <w:r>
              <w:t>-</w:t>
            </w:r>
            <w:proofErr w:type="spellStart"/>
            <w:r>
              <w:lastRenderedPageBreak/>
              <w:t>колопатий</w:t>
            </w:r>
            <w:proofErr w:type="spellEnd"/>
            <w:r>
              <w:t xml:space="preserve"> индуцированных НПВП – 2024 </w:t>
            </w:r>
          </w:p>
          <w:p w14:paraId="460C275B" w14:textId="77777777" w:rsidR="00FD3D38" w:rsidRDefault="00FD3D38" w:rsidP="00FD3D38">
            <w:r w:rsidRPr="00D30E0F">
              <w:rPr>
                <w:i/>
                <w:sz w:val="22"/>
              </w:rPr>
              <w:t>Доклад при поддержке «</w:t>
            </w:r>
            <w:r>
              <w:rPr>
                <w:i/>
                <w:sz w:val="22"/>
              </w:rPr>
              <w:t>ПРО.МЕД.ЦС Прага</w:t>
            </w:r>
            <w:r w:rsidRPr="00D30E0F">
              <w:rPr>
                <w:i/>
                <w:sz w:val="22"/>
              </w:rPr>
              <w:t>»</w:t>
            </w:r>
          </w:p>
        </w:tc>
        <w:tc>
          <w:tcPr>
            <w:tcW w:w="3963" w:type="dxa"/>
          </w:tcPr>
          <w:p w14:paraId="5B4EB023" w14:textId="77777777" w:rsidR="00FD3D38" w:rsidRDefault="00FD3D38" w:rsidP="00FD3D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профессор кафедры терапии ФДПО ФГБОУ ВО «Читинская государственная медицинская </w:t>
            </w:r>
            <w:r>
              <w:rPr>
                <w:sz w:val="23"/>
                <w:szCs w:val="23"/>
              </w:rPr>
              <w:lastRenderedPageBreak/>
              <w:t>академия» Минздрава России,</w:t>
            </w:r>
            <w:r w:rsidRPr="00C23E5D">
              <w:rPr>
                <w:sz w:val="23"/>
                <w:szCs w:val="23"/>
              </w:rPr>
              <w:t xml:space="preserve"> д.м.н., </w:t>
            </w:r>
            <w:r>
              <w:rPr>
                <w:sz w:val="23"/>
                <w:szCs w:val="23"/>
              </w:rPr>
              <w:t xml:space="preserve">доцент А.А. Жилина </w:t>
            </w:r>
          </w:p>
        </w:tc>
      </w:tr>
      <w:tr w:rsidR="00400CBF" w14:paraId="37057689" w14:textId="77777777" w:rsidTr="00E41B21">
        <w:tc>
          <w:tcPr>
            <w:tcW w:w="1271" w:type="dxa"/>
          </w:tcPr>
          <w:p w14:paraId="3D66AE6F" w14:textId="77777777" w:rsidR="00400CBF" w:rsidRPr="00961FCF" w:rsidRDefault="009E7A57" w:rsidP="007E7883">
            <w:pPr>
              <w:rPr>
                <w:lang w:val="en-US"/>
              </w:rPr>
            </w:pPr>
            <w:r>
              <w:lastRenderedPageBreak/>
              <w:t>17.10-17.20</w:t>
            </w:r>
          </w:p>
          <w:p w14:paraId="273EA979" w14:textId="77777777" w:rsidR="00400CBF" w:rsidRDefault="00400CBF" w:rsidP="007E7883">
            <w:r>
              <w:t>20 минут</w:t>
            </w:r>
          </w:p>
        </w:tc>
        <w:tc>
          <w:tcPr>
            <w:tcW w:w="8074" w:type="dxa"/>
            <w:gridSpan w:val="2"/>
          </w:tcPr>
          <w:p w14:paraId="29F855EF" w14:textId="77777777" w:rsidR="00400CBF" w:rsidRDefault="00400CBF">
            <w:pPr>
              <w:rPr>
                <w:sz w:val="23"/>
                <w:szCs w:val="23"/>
              </w:rPr>
            </w:pPr>
            <w:r>
              <w:t>Дискуссия, закрытие конференции</w:t>
            </w:r>
          </w:p>
        </w:tc>
      </w:tr>
    </w:tbl>
    <w:p w14:paraId="67A12EE6" w14:textId="77777777" w:rsidR="009E20BE" w:rsidRDefault="00D50215">
      <w:r>
        <w:t xml:space="preserve">  </w:t>
      </w:r>
    </w:p>
    <w:p w14:paraId="2D91122F" w14:textId="77777777" w:rsidR="004B5297" w:rsidRDefault="004B5297"/>
    <w:p w14:paraId="31736CBE" w14:textId="77777777" w:rsidR="00D50215" w:rsidRDefault="00D50215">
      <w:r>
        <w:t>Председатель программного комитета:                                                              Жилина А.А.</w:t>
      </w:r>
    </w:p>
    <w:p w14:paraId="341F7C6E" w14:textId="77777777" w:rsidR="000A1B61" w:rsidRDefault="000A1B61" w:rsidP="007D39A4">
      <w:pPr>
        <w:jc w:val="center"/>
      </w:pPr>
    </w:p>
    <w:p w14:paraId="36F565C6" w14:textId="77777777" w:rsidR="00816AD9" w:rsidRDefault="00816AD9" w:rsidP="007D39A4">
      <w:pPr>
        <w:jc w:val="center"/>
      </w:pPr>
    </w:p>
    <w:p w14:paraId="7F4E2049" w14:textId="77777777" w:rsidR="00816AD9" w:rsidRPr="00816AD9" w:rsidRDefault="00816AD9" w:rsidP="007D39A4">
      <w:pPr>
        <w:jc w:val="center"/>
        <w:rPr>
          <w:b/>
          <w:sz w:val="28"/>
        </w:rPr>
      </w:pPr>
      <w:r w:rsidRPr="00816AD9">
        <w:rPr>
          <w:b/>
          <w:sz w:val="28"/>
        </w:rPr>
        <w:t>Главный спонсор мероприятия</w:t>
      </w:r>
    </w:p>
    <w:p w14:paraId="73399C09" w14:textId="77777777" w:rsidR="00816AD9" w:rsidRDefault="00816AD9" w:rsidP="007D39A4">
      <w:pPr>
        <w:jc w:val="center"/>
        <w:rPr>
          <w:b/>
        </w:rPr>
      </w:pPr>
    </w:p>
    <w:p w14:paraId="0423E781" w14:textId="77777777" w:rsidR="00816AD9" w:rsidRPr="00816AD9" w:rsidRDefault="00816AD9" w:rsidP="007D39A4">
      <w:pPr>
        <w:jc w:val="center"/>
        <w:rPr>
          <w:b/>
        </w:rPr>
      </w:pPr>
      <w:r w:rsidRPr="00816AD9">
        <w:rPr>
          <w:rFonts w:ascii="Arial" w:hAnsi="Arial" w:cs="Arial"/>
          <w:b/>
          <w:color w:val="000000"/>
          <w:shd w:val="clear" w:color="auto" w:fill="FFFFFF"/>
        </w:rPr>
        <w:t>ООО «Джонсон&amp; Джонсон»</w:t>
      </w:r>
    </w:p>
    <w:p w14:paraId="7074F86E" w14:textId="77777777" w:rsidR="00816AD9" w:rsidRDefault="003C6AC1" w:rsidP="00816AD9">
      <w:pPr>
        <w:pStyle w:val="a4"/>
        <w:jc w:val="center"/>
      </w:pPr>
      <w:r>
        <w:rPr>
          <w:noProof/>
        </w:rPr>
        <w:drawing>
          <wp:inline distT="0" distB="0" distL="0" distR="0" wp14:anchorId="694B10E7" wp14:editId="7FD44FB2">
            <wp:extent cx="4813467" cy="983556"/>
            <wp:effectExtent l="0" t="0" r="6350" b="7620"/>
            <wp:docPr id="2" name="Рисунок 2" descr="Johnson &amp;amp;amp; Johnson меняет логотип и переименовывает «дочку» —  ThePharma.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son &amp;amp;amp; Johnson меняет логотип и переименовывает «дочку» —  ThePharma.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9" t="39457" r="18525" b="36948"/>
                    <a:stretch/>
                  </pic:blipFill>
                  <pic:spPr bwMode="auto">
                    <a:xfrm>
                      <a:off x="0" y="0"/>
                      <a:ext cx="4902824" cy="10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B997B" w14:textId="77777777" w:rsidR="00816AD9" w:rsidRPr="00816AD9" w:rsidRDefault="00816AD9" w:rsidP="00816AD9">
      <w:pPr>
        <w:pStyle w:val="a4"/>
        <w:jc w:val="center"/>
        <w:rPr>
          <w:b/>
          <w:sz w:val="28"/>
        </w:rPr>
      </w:pPr>
      <w:r w:rsidRPr="00816AD9">
        <w:rPr>
          <w:b/>
          <w:sz w:val="28"/>
        </w:rPr>
        <w:t>Спонсоры мероприятия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816AD9" w14:paraId="5B5D0299" w14:textId="77777777" w:rsidTr="00816AD9">
        <w:tc>
          <w:tcPr>
            <w:tcW w:w="4785" w:type="dxa"/>
          </w:tcPr>
          <w:p w14:paraId="04EBF7E7" w14:textId="77777777" w:rsidR="00816AD9" w:rsidRDefault="00816AD9" w:rsidP="00816AD9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 wp14:anchorId="0F026171" wp14:editId="6960F69A">
                  <wp:extent cx="2468245" cy="1846580"/>
                  <wp:effectExtent l="0" t="0" r="8255" b="1270"/>
                  <wp:docPr id="5" name="Рисунок 5" descr="Abb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b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B9201D4" w14:textId="77777777" w:rsidR="00816AD9" w:rsidRDefault="00816AD9" w:rsidP="00816AD9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 wp14:anchorId="47E167E2" wp14:editId="2D5B1F32">
                  <wp:extent cx="1997476" cy="1997476"/>
                  <wp:effectExtent l="0" t="0" r="3175" b="3175"/>
                  <wp:docPr id="6" name="Рисунок 6" descr="PRO.MED.CS Praha a. s. » Медвес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.MED.CS Praha a. s. » Медвест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586" cy="199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986AB" w14:textId="77777777" w:rsidR="00816AD9" w:rsidRDefault="003C6AC1" w:rsidP="00816AD9">
      <w:pPr>
        <w:pStyle w:val="a4"/>
        <w:jc w:val="center"/>
      </w:pPr>
      <w:r>
        <w:rPr>
          <w:noProof/>
        </w:rPr>
        <w:drawing>
          <wp:inline distT="0" distB="0" distL="0" distR="0" wp14:anchorId="1BC88FB1" wp14:editId="783D3A8F">
            <wp:extent cx="1569816" cy="1693309"/>
            <wp:effectExtent l="0" t="0" r="0" b="2540"/>
            <wp:docPr id="1" name="Рисунок 1" descr="Сан Фарма - Sun Pharma – Работа в фармацевтической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 Фарма - Sun Pharma – Работа в фармацевтической компан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t="15386" r="18199" b="14357"/>
                    <a:stretch/>
                  </pic:blipFill>
                  <pic:spPr bwMode="auto">
                    <a:xfrm>
                      <a:off x="0" y="0"/>
                      <a:ext cx="1583481" cy="170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014DB" w14:textId="77777777" w:rsidR="00816AD9" w:rsidRDefault="00816AD9" w:rsidP="00816AD9">
      <w:pPr>
        <w:pStyle w:val="a4"/>
        <w:jc w:val="center"/>
      </w:pPr>
    </w:p>
    <w:p w14:paraId="345CDB05" w14:textId="77777777" w:rsidR="00816AD9" w:rsidRPr="00816AD9" w:rsidRDefault="00816AD9" w:rsidP="007D39A4">
      <w:pPr>
        <w:jc w:val="center"/>
        <w:rPr>
          <w:b/>
        </w:rPr>
      </w:pPr>
    </w:p>
    <w:sectPr w:rsidR="00816AD9" w:rsidRPr="008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16"/>
    <w:rsid w:val="000077E3"/>
    <w:rsid w:val="00044478"/>
    <w:rsid w:val="00057B59"/>
    <w:rsid w:val="000A1B61"/>
    <w:rsid w:val="00125E1D"/>
    <w:rsid w:val="0014151D"/>
    <w:rsid w:val="0019369F"/>
    <w:rsid w:val="001A7FE6"/>
    <w:rsid w:val="002202D4"/>
    <w:rsid w:val="00251BE2"/>
    <w:rsid w:val="0029546D"/>
    <w:rsid w:val="002A472C"/>
    <w:rsid w:val="00307AF6"/>
    <w:rsid w:val="003900B1"/>
    <w:rsid w:val="003B6E9E"/>
    <w:rsid w:val="003C6AC1"/>
    <w:rsid w:val="003E202A"/>
    <w:rsid w:val="003E64AF"/>
    <w:rsid w:val="00400CBF"/>
    <w:rsid w:val="004653C6"/>
    <w:rsid w:val="004B5297"/>
    <w:rsid w:val="004D7AAD"/>
    <w:rsid w:val="00514782"/>
    <w:rsid w:val="00541862"/>
    <w:rsid w:val="005B7321"/>
    <w:rsid w:val="005D7B9A"/>
    <w:rsid w:val="00607096"/>
    <w:rsid w:val="006167A1"/>
    <w:rsid w:val="006321FF"/>
    <w:rsid w:val="00674C92"/>
    <w:rsid w:val="006F1A49"/>
    <w:rsid w:val="007213E9"/>
    <w:rsid w:val="0075016B"/>
    <w:rsid w:val="007B504F"/>
    <w:rsid w:val="007D39A4"/>
    <w:rsid w:val="007E7883"/>
    <w:rsid w:val="007F7C64"/>
    <w:rsid w:val="00816AD9"/>
    <w:rsid w:val="008818DA"/>
    <w:rsid w:val="008A4D2F"/>
    <w:rsid w:val="008E189A"/>
    <w:rsid w:val="00961FCF"/>
    <w:rsid w:val="009E20BE"/>
    <w:rsid w:val="009E7A57"/>
    <w:rsid w:val="00A840D7"/>
    <w:rsid w:val="00AD6C2E"/>
    <w:rsid w:val="00BA1DDD"/>
    <w:rsid w:val="00BB2105"/>
    <w:rsid w:val="00C066CF"/>
    <w:rsid w:val="00D07AFC"/>
    <w:rsid w:val="00D24D6A"/>
    <w:rsid w:val="00D30E0F"/>
    <w:rsid w:val="00D4186E"/>
    <w:rsid w:val="00D50215"/>
    <w:rsid w:val="00D83E9C"/>
    <w:rsid w:val="00DE4E16"/>
    <w:rsid w:val="00DF5E39"/>
    <w:rsid w:val="00E643E1"/>
    <w:rsid w:val="00E672A2"/>
    <w:rsid w:val="00E84215"/>
    <w:rsid w:val="00E91379"/>
    <w:rsid w:val="00F136AC"/>
    <w:rsid w:val="00F83934"/>
    <w:rsid w:val="00FA7CE2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BC26"/>
  <w15:docId w15:val="{B6AB6E4D-5D59-4FA1-B03B-0F5348FC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0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6AD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A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ЧГМА</dc:creator>
  <cp:keywords/>
  <dc:description/>
  <cp:lastModifiedBy>PC</cp:lastModifiedBy>
  <cp:revision>5</cp:revision>
  <dcterms:created xsi:type="dcterms:W3CDTF">2024-12-06T02:44:00Z</dcterms:created>
  <dcterms:modified xsi:type="dcterms:W3CDTF">2024-12-12T06:27:00Z</dcterms:modified>
</cp:coreProperties>
</file>